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C694" w14:textId="45F25F4A" w:rsidR="00AE3A8D" w:rsidRDefault="00AE3A8D">
      <w:r>
        <w:t xml:space="preserve">L’avv. prof. Marco Ticozzi ha aderito al network di avvocati divorzisti presente nel sito </w:t>
      </w:r>
      <w:hyperlink r:id="rId5" w:history="1">
        <w:r w:rsidRPr="003304A7">
          <w:rPr>
            <w:rStyle w:val="Collegamentoipertestuale"/>
          </w:rPr>
          <w:t>www.avvocati-divorzisti.it</w:t>
        </w:r>
      </w:hyperlink>
      <w:r>
        <w:t>.</w:t>
      </w:r>
    </w:p>
    <w:p w14:paraId="66F7D1AF" w14:textId="11BA68B3" w:rsidR="00AE3A8D" w:rsidRDefault="00AE3A8D">
      <w:r>
        <w:t>Nel sito sono presenti molti articoli con argomenti utili anche alle tesi di laurea.</w:t>
      </w:r>
    </w:p>
    <w:p w14:paraId="374F5BC4" w14:textId="7A8045A4" w:rsidR="00AE3A8D" w:rsidRDefault="00AE3A8D"/>
    <w:p w14:paraId="25FCA3CF" w14:textId="38A5CA3E" w:rsidR="00AE3A8D" w:rsidRDefault="00AE3A8D">
      <w:r>
        <w:t>Si segnalano anzitutto questi articoli e questi avvocati aderenti:</w:t>
      </w:r>
    </w:p>
    <w:p w14:paraId="4B4C89F5" w14:textId="509A8D26" w:rsidR="00AE3A8D" w:rsidRDefault="00AE3A8D"/>
    <w:p w14:paraId="5425CD56" w14:textId="549C89ED" w:rsidR="00AE3A8D" w:rsidRDefault="00AE3A8D">
      <w:hyperlink r:id="rId6" w:history="1">
        <w:r w:rsidRPr="00AE3A8D">
          <w:rPr>
            <w:rStyle w:val="Collegamentoipertestuale"/>
          </w:rPr>
          <w:t>spese straordinarie e titolo esecutivo</w:t>
        </w:r>
      </w:hyperlink>
    </w:p>
    <w:p w14:paraId="31B38FA5" w14:textId="521E7EB9" w:rsidR="00AE3A8D" w:rsidRDefault="00AE3A8D">
      <w:hyperlink r:id="rId7" w:history="1">
        <w:r w:rsidRPr="00AE3A8D">
          <w:rPr>
            <w:rStyle w:val="Collegamentoipertestuale"/>
          </w:rPr>
          <w:t>protocollo spese straordinarie tribunale di Catania</w:t>
        </w:r>
      </w:hyperlink>
    </w:p>
    <w:p w14:paraId="002A154A" w14:textId="45D9E959" w:rsidR="00AE3A8D" w:rsidRDefault="00AE3A8D">
      <w:hyperlink r:id="rId8" w:history="1">
        <w:r w:rsidRPr="00AE3A8D">
          <w:rPr>
            <w:rStyle w:val="Collegamentoipertestuale"/>
          </w:rPr>
          <w:t>protocollo spese straordinarie tribunale di Roma</w:t>
        </w:r>
      </w:hyperlink>
    </w:p>
    <w:p w14:paraId="59E46779" w14:textId="52A54EC4" w:rsidR="00AE3A8D" w:rsidRDefault="00AE3A8D">
      <w:hyperlink r:id="rId9" w:history="1">
        <w:r w:rsidRPr="00AE3A8D">
          <w:rPr>
            <w:rStyle w:val="Collegamentoipertestuale"/>
          </w:rPr>
          <w:t>Art 706 cpc: separazione e competenza territoriale</w:t>
        </w:r>
      </w:hyperlink>
    </w:p>
    <w:p w14:paraId="493BB4D8" w14:textId="0A525FF5" w:rsidR="005A5E6C" w:rsidRDefault="00AE3A8D">
      <w:hyperlink r:id="rId10" w:history="1">
        <w:r w:rsidR="00A94EE1" w:rsidRPr="00A94EE1">
          <w:rPr>
            <w:rStyle w:val="Collegamentoipertestuale"/>
          </w:rPr>
          <w:t>Avvocato divorzista Roma</w:t>
        </w:r>
      </w:hyperlink>
    </w:p>
    <w:p w14:paraId="3CB51851" w14:textId="2E5C7159" w:rsidR="00A94EE1" w:rsidRDefault="00AE3A8D" w:rsidP="00A94EE1">
      <w:hyperlink r:id="rId11" w:history="1">
        <w:r w:rsidR="00A94EE1" w:rsidRPr="00A94EE1">
          <w:rPr>
            <w:rStyle w:val="Collegamentoipertestuale"/>
          </w:rPr>
          <w:t>Avvocato divorzista Milano</w:t>
        </w:r>
      </w:hyperlink>
    </w:p>
    <w:p w14:paraId="0A729F64" w14:textId="08B0405A" w:rsidR="00A94EE1" w:rsidRDefault="00AE3A8D" w:rsidP="00A94EE1">
      <w:hyperlink r:id="rId12" w:history="1">
        <w:r w:rsidR="00A94EE1" w:rsidRPr="00A94EE1">
          <w:rPr>
            <w:rStyle w:val="Collegamentoipertestuale"/>
          </w:rPr>
          <w:t>Avvocato divorzista Genova</w:t>
        </w:r>
      </w:hyperlink>
    </w:p>
    <w:p w14:paraId="6A596923" w14:textId="28157D49" w:rsidR="00A94EE1" w:rsidRDefault="00AE3A8D" w:rsidP="00A94EE1">
      <w:hyperlink r:id="rId13" w:history="1">
        <w:r w:rsidR="00A94EE1" w:rsidRPr="00A94EE1">
          <w:rPr>
            <w:rStyle w:val="Collegamentoipertestuale"/>
          </w:rPr>
          <w:t>Avvocato divorzista Monza</w:t>
        </w:r>
      </w:hyperlink>
    </w:p>
    <w:p w14:paraId="03234B32" w14:textId="5C668CDF" w:rsidR="00A94EE1" w:rsidRDefault="00AE3A8D" w:rsidP="00A94EE1">
      <w:hyperlink r:id="rId14" w:history="1">
        <w:r w:rsidR="00A94EE1" w:rsidRPr="00A94EE1">
          <w:rPr>
            <w:rStyle w:val="Collegamentoipertestuale"/>
          </w:rPr>
          <w:t>Avvocato divorzista Udine</w:t>
        </w:r>
      </w:hyperlink>
    </w:p>
    <w:p w14:paraId="7C086AB8" w14:textId="7199EF24" w:rsidR="00A94EE1" w:rsidRDefault="00AE3A8D" w:rsidP="00A94EE1">
      <w:hyperlink r:id="rId15" w:history="1">
        <w:r w:rsidR="00A94EE1" w:rsidRPr="00A94EE1">
          <w:rPr>
            <w:rStyle w:val="Collegamentoipertestuale"/>
          </w:rPr>
          <w:t>Avvocato divorzista Gorizia</w:t>
        </w:r>
      </w:hyperlink>
    </w:p>
    <w:p w14:paraId="69F2FF78" w14:textId="4628AD2F" w:rsidR="00A94EE1" w:rsidRDefault="00AE3A8D" w:rsidP="00A94EE1">
      <w:hyperlink r:id="rId16" w:history="1">
        <w:r w:rsidR="00A94EE1" w:rsidRPr="00A94EE1">
          <w:rPr>
            <w:rStyle w:val="Collegamentoipertestuale"/>
          </w:rPr>
          <w:t>Avvocato divorzista Belluno</w:t>
        </w:r>
      </w:hyperlink>
    </w:p>
    <w:p w14:paraId="2A3F7B48" w14:textId="4B198C93" w:rsidR="00A94EE1" w:rsidRDefault="00AE3A8D" w:rsidP="00A94EE1">
      <w:hyperlink r:id="rId17" w:history="1">
        <w:r w:rsidR="00A94EE1" w:rsidRPr="00A94EE1">
          <w:rPr>
            <w:rStyle w:val="Collegamentoipertestuale"/>
          </w:rPr>
          <w:t>Avvocato divorzista Venezia</w:t>
        </w:r>
      </w:hyperlink>
    </w:p>
    <w:p w14:paraId="60694714" w14:textId="1435D6B7" w:rsidR="00A94EE1" w:rsidRDefault="00AE3A8D" w:rsidP="00A94EE1">
      <w:hyperlink r:id="rId18" w:history="1">
        <w:r w:rsidR="00A94EE1" w:rsidRPr="00A94EE1">
          <w:rPr>
            <w:rStyle w:val="Collegamentoipertestuale"/>
          </w:rPr>
          <w:t>Avvocato divorzista Treviso</w:t>
        </w:r>
      </w:hyperlink>
    </w:p>
    <w:p w14:paraId="41D8C6DF" w14:textId="2D104ADF" w:rsidR="00A94EE1" w:rsidRDefault="00AE3A8D" w:rsidP="00A94EE1">
      <w:hyperlink r:id="rId19" w:history="1">
        <w:r w:rsidR="00A94EE1" w:rsidRPr="00A94EE1">
          <w:rPr>
            <w:rStyle w:val="Collegamentoipertestuale"/>
          </w:rPr>
          <w:t>Avvocato divorzista Ferrara</w:t>
        </w:r>
      </w:hyperlink>
      <w:r w:rsidR="00A94EE1">
        <w:t xml:space="preserve"> </w:t>
      </w:r>
    </w:p>
    <w:p w14:paraId="34523579" w14:textId="114A15BC" w:rsidR="00A94EE1" w:rsidRDefault="00AE3A8D" w:rsidP="00A94EE1">
      <w:hyperlink r:id="rId20" w:history="1">
        <w:r w:rsidR="00A94EE1" w:rsidRPr="00A94EE1">
          <w:rPr>
            <w:rStyle w:val="Collegamentoipertestuale"/>
          </w:rPr>
          <w:t>Avvocato divorzista Bologna</w:t>
        </w:r>
      </w:hyperlink>
      <w:r w:rsidR="00A94EE1">
        <w:t xml:space="preserve"> </w:t>
      </w:r>
    </w:p>
    <w:p w14:paraId="50DA4257" w14:textId="1827EE63" w:rsidR="00A94EE1" w:rsidRDefault="00AE3A8D" w:rsidP="00A94EE1">
      <w:hyperlink r:id="rId21" w:history="1">
        <w:r w:rsidR="00A94EE1" w:rsidRPr="00A94EE1">
          <w:rPr>
            <w:rStyle w:val="Collegamentoipertestuale"/>
          </w:rPr>
          <w:t>Avvocato divorzista Firenze</w:t>
        </w:r>
      </w:hyperlink>
      <w:r w:rsidR="00A94EE1">
        <w:t xml:space="preserve"> </w:t>
      </w:r>
    </w:p>
    <w:p w14:paraId="602FE636" w14:textId="7209C9E2" w:rsidR="00A94EE1" w:rsidRDefault="00AE3A8D" w:rsidP="00A94EE1">
      <w:hyperlink r:id="rId22" w:history="1">
        <w:r w:rsidR="00A94EE1" w:rsidRPr="00A94EE1">
          <w:rPr>
            <w:rStyle w:val="Collegamentoipertestuale"/>
          </w:rPr>
          <w:t>Avvocato divorzista Pisa</w:t>
        </w:r>
      </w:hyperlink>
    </w:p>
    <w:p w14:paraId="289F80F5" w14:textId="1A9C507A" w:rsidR="00A94EE1" w:rsidRDefault="00AE3A8D" w:rsidP="00A94EE1">
      <w:hyperlink r:id="rId23" w:history="1">
        <w:r w:rsidR="00A94EE1" w:rsidRPr="00A94EE1">
          <w:rPr>
            <w:rStyle w:val="Collegamentoipertestuale"/>
          </w:rPr>
          <w:t>Avvocato divorzista Lecce</w:t>
        </w:r>
      </w:hyperlink>
    </w:p>
    <w:p w14:paraId="0A22FA98" w14:textId="550AD79D" w:rsidR="00A94EE1" w:rsidRDefault="00AE3A8D" w:rsidP="00A94EE1">
      <w:hyperlink r:id="rId24" w:history="1">
        <w:r w:rsidR="00A94EE1" w:rsidRPr="00A94EE1">
          <w:rPr>
            <w:rStyle w:val="Collegamentoipertestuale"/>
          </w:rPr>
          <w:t>Avvocato divorzista Catania</w:t>
        </w:r>
      </w:hyperlink>
    </w:p>
    <w:p w14:paraId="7AF4468C" w14:textId="558852DF" w:rsidR="00A94EE1" w:rsidRDefault="00AE3A8D" w:rsidP="00A94EE1">
      <w:hyperlink r:id="rId25" w:history="1">
        <w:r w:rsidR="00A94EE1" w:rsidRPr="00A94EE1">
          <w:rPr>
            <w:rStyle w:val="Collegamentoipertestuale"/>
          </w:rPr>
          <w:t>Avvocato divorzista Siracusa</w:t>
        </w:r>
      </w:hyperlink>
    </w:p>
    <w:p w14:paraId="084364F2" w14:textId="4E6C0A8B" w:rsidR="00A94EE1" w:rsidRDefault="00AE3A8D" w:rsidP="00A94EE1">
      <w:hyperlink r:id="rId26" w:history="1">
        <w:r w:rsidR="00A94EE1" w:rsidRPr="00A94EE1">
          <w:rPr>
            <w:rStyle w:val="Collegamentoipertestuale"/>
          </w:rPr>
          <w:t>Avvocato divorzista Bergamo</w:t>
        </w:r>
      </w:hyperlink>
    </w:p>
    <w:p w14:paraId="1C84439A" w14:textId="4179ABFF" w:rsidR="00A94EE1" w:rsidRDefault="00AE3A8D" w:rsidP="00A94EE1">
      <w:hyperlink r:id="rId27" w:history="1">
        <w:r w:rsidR="00A94EE1" w:rsidRPr="00A94EE1">
          <w:rPr>
            <w:rStyle w:val="Collegamentoipertestuale"/>
          </w:rPr>
          <w:t>Avvocato divorzista Mantova</w:t>
        </w:r>
      </w:hyperlink>
    </w:p>
    <w:p w14:paraId="2D372492" w14:textId="61D7B419" w:rsidR="00A86B3A" w:rsidRDefault="00AE3A8D">
      <w:pPr>
        <w:rPr>
          <w:rStyle w:val="Collegamentoipertestuale"/>
        </w:rPr>
      </w:pPr>
      <w:hyperlink r:id="rId28" w:history="1">
        <w:r w:rsidR="00C30F9C" w:rsidRPr="00C30F9C">
          <w:rPr>
            <w:rStyle w:val="Collegamentoipertestuale"/>
          </w:rPr>
          <w:t>Avvocato divorzista Padova</w:t>
        </w:r>
      </w:hyperlink>
    </w:p>
    <w:p w14:paraId="0B9D7954" w14:textId="16A5C34D" w:rsidR="00A86B3A" w:rsidRDefault="00AE3A8D" w:rsidP="00A86B3A">
      <w:hyperlink r:id="rId29" w:history="1">
        <w:r w:rsidR="00A86B3A" w:rsidRPr="00A86B3A">
          <w:rPr>
            <w:rStyle w:val="Collegamentoipertestuale"/>
          </w:rPr>
          <w:t>Avvocato divorzista Cuneo</w:t>
        </w:r>
      </w:hyperlink>
    </w:p>
    <w:p w14:paraId="33444669" w14:textId="454166CA" w:rsidR="00A86B3A" w:rsidRDefault="00AE3A8D" w:rsidP="00A86B3A">
      <w:hyperlink r:id="rId30" w:history="1">
        <w:r w:rsidR="00A86B3A" w:rsidRPr="00A86B3A">
          <w:rPr>
            <w:rStyle w:val="Collegamentoipertestuale"/>
          </w:rPr>
          <w:t>Avvocato divorzista Ancona</w:t>
        </w:r>
      </w:hyperlink>
    </w:p>
    <w:p w14:paraId="2B2511E7" w14:textId="6E78B5A1" w:rsidR="00A86B3A" w:rsidRPr="00A86B3A" w:rsidRDefault="00A86B3A">
      <w:pPr>
        <w:rPr>
          <w:color w:val="0563C1" w:themeColor="hyperlink"/>
          <w:u w:val="single"/>
        </w:rPr>
      </w:pPr>
    </w:p>
    <w:sectPr w:rsidR="00A86B3A" w:rsidRPr="00A86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E1"/>
    <w:rsid w:val="005A5E6C"/>
    <w:rsid w:val="009610A7"/>
    <w:rsid w:val="00A86B3A"/>
    <w:rsid w:val="00A94EE1"/>
    <w:rsid w:val="00AE3A8D"/>
    <w:rsid w:val="00C3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A7D8"/>
  <w15:chartTrackingRefBased/>
  <w15:docId w15:val="{5E642B35-7200-4CC9-9F2C-FA6F358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4E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vocati-divorzisti.it/it/blog/5/protocollo-spese-straordinarie-tribunale-di-roma" TargetMode="External"/><Relationship Id="rId13" Type="http://schemas.openxmlformats.org/officeDocument/2006/relationships/hyperlink" Target="https://www.avvocati-divorzisti.it/it/province/59/monza-e-della-brianza" TargetMode="External"/><Relationship Id="rId18" Type="http://schemas.openxmlformats.org/officeDocument/2006/relationships/hyperlink" Target="https://www.avvocati-divorzisti.it/it/province/99/treviso" TargetMode="External"/><Relationship Id="rId26" Type="http://schemas.openxmlformats.org/officeDocument/2006/relationships/hyperlink" Target="https://www.avvocati-divorzisti.it/it/province/12/bergam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vvocati-divorzisti.it/it/province/34/firenze" TargetMode="External"/><Relationship Id="rId7" Type="http://schemas.openxmlformats.org/officeDocument/2006/relationships/hyperlink" Target="https://www.avvocati-divorzisti.it/it/blog/24/protocollo-spese-straordinarie-tribunale-di-catania" TargetMode="External"/><Relationship Id="rId12" Type="http://schemas.openxmlformats.org/officeDocument/2006/relationships/hyperlink" Target="https://www.avvocati-divorzisti.it/it/province/38/genova" TargetMode="External"/><Relationship Id="rId17" Type="http://schemas.openxmlformats.org/officeDocument/2006/relationships/hyperlink" Target="https://www.avvocati-divorzisti.it/it/province/104/venezia" TargetMode="External"/><Relationship Id="rId25" Type="http://schemas.openxmlformats.org/officeDocument/2006/relationships/hyperlink" Target="https://www.avvocati-divorzisti.it/it/province/91/siracu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vvocati-divorzisti.it/it/province/10/belluno" TargetMode="External"/><Relationship Id="rId20" Type="http://schemas.openxmlformats.org/officeDocument/2006/relationships/hyperlink" Target="https://www.avvocati-divorzisti.it/it/province/14/bologna" TargetMode="External"/><Relationship Id="rId29" Type="http://schemas.openxmlformats.org/officeDocument/2006/relationships/hyperlink" Target="https://www.avvocati-divorzisti.it/it/province/30/cun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vvocati-divorzisti.it/it/blog/20/spese-straordinarie-e-titolo-esecutivo" TargetMode="External"/><Relationship Id="rId11" Type="http://schemas.openxmlformats.org/officeDocument/2006/relationships/hyperlink" Target="https://www.avvocati-divorzisti.it/it/province/57/milano" TargetMode="External"/><Relationship Id="rId24" Type="http://schemas.openxmlformats.org/officeDocument/2006/relationships/hyperlink" Target="https://www.avvocati-divorzisti.it/it/province/23/catani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vvocati-divorzisti.it" TargetMode="External"/><Relationship Id="rId15" Type="http://schemas.openxmlformats.org/officeDocument/2006/relationships/hyperlink" Target="https://www.avvocati-divorzisti.it/it/province/39/gorizia" TargetMode="External"/><Relationship Id="rId23" Type="http://schemas.openxmlformats.org/officeDocument/2006/relationships/hyperlink" Target="https://www.avvocati-divorzisti.it/it/province/46/lecce" TargetMode="External"/><Relationship Id="rId28" Type="http://schemas.openxmlformats.org/officeDocument/2006/relationships/hyperlink" Target="https://www.avvocati-divorzisti.it/it/province/66/padova" TargetMode="External"/><Relationship Id="rId10" Type="http://schemas.openxmlformats.org/officeDocument/2006/relationships/hyperlink" Target="https://www.avvocati-divorzisti.it/it/province/85/roma" TargetMode="External"/><Relationship Id="rId19" Type="http://schemas.openxmlformats.org/officeDocument/2006/relationships/hyperlink" Target="https://www.avvocati-divorzisti.it/it/province/33/ferrar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vvocati-divorzisti.it/it/blog/8/art-706-cpc-separazione-e-competenza-territoriale" TargetMode="External"/><Relationship Id="rId14" Type="http://schemas.openxmlformats.org/officeDocument/2006/relationships/hyperlink" Target="https://www.avvocati-divorzisti.it/it/province/101/udine" TargetMode="External"/><Relationship Id="rId22" Type="http://schemas.openxmlformats.org/officeDocument/2006/relationships/hyperlink" Target="https://www.avvocati-divorzisti.it/it/province/74/pisa" TargetMode="External"/><Relationship Id="rId27" Type="http://schemas.openxmlformats.org/officeDocument/2006/relationships/hyperlink" Target="https://www.avvocati-divorzisti.it/it/province/52/mantova" TargetMode="External"/><Relationship Id="rId30" Type="http://schemas.openxmlformats.org/officeDocument/2006/relationships/hyperlink" Target="https://www.avvocati-divorzisti.it/it/province/3/anco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DF7D-89DA-4602-B372-72D7F04A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Ticozzi # Studio Legale Ticozzi Sicchiero Vianello DallaValle Zampieron</dc:creator>
  <cp:keywords/>
  <dc:description/>
  <cp:lastModifiedBy>Marco Ticozzi # Studio Legale Ticozzi Sicchiero Vianello DallaValle Zampieron</cp:lastModifiedBy>
  <cp:revision>2</cp:revision>
  <dcterms:created xsi:type="dcterms:W3CDTF">2022-03-16T15:55:00Z</dcterms:created>
  <dcterms:modified xsi:type="dcterms:W3CDTF">2022-03-16T15:55:00Z</dcterms:modified>
</cp:coreProperties>
</file>